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3"/>
      </w:tblGrid>
      <w:tr w:rsidR="0012035F" w14:paraId="432E7319" w14:textId="77777777" w:rsidTr="000F26EB">
        <w:trPr>
          <w:trHeight w:val="200"/>
        </w:trPr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CEB626" w14:textId="7180AB99" w:rsidR="0012035F" w:rsidRDefault="0012035F" w:rsidP="000F2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1162AB47" wp14:editId="11516E41">
                  <wp:simplePos x="0" y="0"/>
                  <wp:positionH relativeFrom="column">
                    <wp:posOffset>1096010</wp:posOffset>
                  </wp:positionH>
                  <wp:positionV relativeFrom="paragraph">
                    <wp:posOffset>-351790</wp:posOffset>
                  </wp:positionV>
                  <wp:extent cx="568960" cy="731520"/>
                  <wp:effectExtent l="0" t="0" r="2540" b="0"/>
                  <wp:wrapTopAndBottom/>
                  <wp:docPr id="1" name="Slika 1" descr="_gupDocument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lika 1" descr="_gupDocument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8960" cy="7315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6643E7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>REPUBLIKA HRVATSKA</w:t>
            </w:r>
          </w:p>
        </w:tc>
      </w:tr>
      <w:tr w:rsidR="0012035F" w14:paraId="3B947006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024EC3" w14:textId="77777777" w:rsidR="0012035F" w:rsidRDefault="0012035F" w:rsidP="000F26E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sz w:val="24"/>
                <w:szCs w:val="24"/>
                <w:lang w:eastAsia="hr-HR"/>
              </w:rPr>
            </w:pPr>
            <w:r>
              <w:rPr>
                <w:rFonts w:ascii="Arial" w:hAnsi="Arial" w:cs="Arial"/>
                <w:b/>
              </w:rPr>
              <w:t>PRIMORSKO-GORANSKA ŽUPANIJA</w:t>
            </w:r>
          </w:p>
        </w:tc>
      </w:tr>
      <w:tr w:rsidR="0012035F" w14:paraId="6569BCC6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9A6035" w14:textId="77777777" w:rsidR="0012035F" w:rsidRDefault="0012035F" w:rsidP="000F26EB">
            <w:pPr>
              <w:keepNext/>
              <w:spacing w:after="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</w:rPr>
            </w:pPr>
            <w:r>
              <w:rPr>
                <w:rFonts w:ascii="Arial" w:eastAsia="Times New Roman" w:hAnsi="Arial" w:cs="Arial"/>
                <w:b/>
                <w:bCs/>
              </w:rPr>
              <w:t>GRAD KRALJEVICA</w:t>
            </w:r>
          </w:p>
        </w:tc>
      </w:tr>
      <w:tr w:rsidR="0012035F" w14:paraId="40EE38EA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47BEADF" w14:textId="77777777" w:rsidR="0012035F" w:rsidRDefault="0012035F" w:rsidP="000F26EB">
            <w:pPr>
              <w:keepNext/>
              <w:spacing w:after="0" w:line="240" w:lineRule="auto"/>
              <w:jc w:val="center"/>
              <w:outlineLvl w:val="1"/>
              <w:rPr>
                <w:rFonts w:ascii="Arial" w:eastAsia="Times New Roman" w:hAnsi="Arial" w:cs="Arial"/>
                <w:bCs/>
              </w:rPr>
            </w:pPr>
            <w:r>
              <w:rPr>
                <w:rFonts w:ascii="Arial" w:eastAsia="Times New Roman" w:hAnsi="Arial" w:cs="Arial"/>
                <w:bCs/>
              </w:rPr>
              <w:t>GRADSKO VIJEĆE</w:t>
            </w:r>
          </w:p>
        </w:tc>
      </w:tr>
      <w:tr w:rsidR="0012035F" w14:paraId="3AB63060" w14:textId="77777777" w:rsidTr="000F26EB">
        <w:tc>
          <w:tcPr>
            <w:tcW w:w="45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E0A42ED" w14:textId="77777777" w:rsidR="0012035F" w:rsidRDefault="0012035F" w:rsidP="000F26EB">
            <w:pPr>
              <w:keepNext/>
              <w:spacing w:after="240" w:line="240" w:lineRule="auto"/>
              <w:jc w:val="center"/>
              <w:outlineLvl w:val="1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</w:rPr>
              <w:t>Predsjednik</w:t>
            </w:r>
          </w:p>
        </w:tc>
      </w:tr>
    </w:tbl>
    <w:p w14:paraId="7A6AA824" w14:textId="770C6E51" w:rsidR="0012035F" w:rsidRPr="00E07A4F" w:rsidRDefault="0012035F" w:rsidP="0012035F">
      <w:pPr>
        <w:spacing w:after="0" w:line="264" w:lineRule="auto"/>
        <w:rPr>
          <w:rFonts w:ascii="Arial" w:hAnsi="Arial" w:cs="Arial"/>
        </w:rPr>
      </w:pPr>
      <w:r w:rsidRPr="009F049B">
        <w:rPr>
          <w:rFonts w:ascii="Arial" w:hAnsi="Arial" w:cs="Arial"/>
        </w:rPr>
        <w:t xml:space="preserve">KLASA: </w:t>
      </w:r>
      <w:r w:rsidR="00FA071B" w:rsidRPr="009F049B">
        <w:rPr>
          <w:rFonts w:ascii="Arial" w:hAnsi="Arial" w:cs="Arial"/>
        </w:rPr>
        <w:t xml:space="preserve"> 024-02/</w:t>
      </w:r>
      <w:r w:rsidR="004A06C6" w:rsidRPr="009F049B">
        <w:rPr>
          <w:rFonts w:ascii="Arial" w:hAnsi="Arial" w:cs="Arial"/>
        </w:rPr>
        <w:t>25-01</w:t>
      </w:r>
      <w:r w:rsidR="00CF16BA" w:rsidRPr="009F049B">
        <w:rPr>
          <w:rFonts w:ascii="Arial" w:hAnsi="Arial" w:cs="Arial"/>
        </w:rPr>
        <w:t>/</w:t>
      </w:r>
      <w:r w:rsidR="009F049B" w:rsidRPr="009F049B">
        <w:rPr>
          <w:rFonts w:ascii="Arial" w:hAnsi="Arial" w:cs="Arial"/>
        </w:rPr>
        <w:t>14</w:t>
      </w:r>
    </w:p>
    <w:p w14:paraId="68C1620A" w14:textId="7B26F1C4" w:rsidR="0012035F" w:rsidRDefault="0012035F" w:rsidP="0012035F">
      <w:pPr>
        <w:spacing w:after="120" w:line="264" w:lineRule="auto"/>
        <w:rPr>
          <w:rFonts w:ascii="Arial" w:hAnsi="Arial" w:cs="Arial"/>
        </w:rPr>
      </w:pPr>
      <w:r w:rsidRPr="00E07A4F">
        <w:rPr>
          <w:rFonts w:ascii="Arial" w:hAnsi="Arial" w:cs="Arial"/>
        </w:rPr>
        <w:t>URBROJ: 2170-8-0</w:t>
      </w:r>
      <w:r w:rsidR="00E70ED1">
        <w:rPr>
          <w:rFonts w:ascii="Arial" w:hAnsi="Arial" w:cs="Arial"/>
        </w:rPr>
        <w:t>5</w:t>
      </w:r>
      <w:r w:rsidRPr="00E07A4F">
        <w:rPr>
          <w:rFonts w:ascii="Arial" w:hAnsi="Arial" w:cs="Arial"/>
        </w:rPr>
        <w:t>-2</w:t>
      </w:r>
      <w:r w:rsidR="004A06C6">
        <w:rPr>
          <w:rFonts w:ascii="Arial" w:hAnsi="Arial" w:cs="Arial"/>
        </w:rPr>
        <w:t>5</w:t>
      </w:r>
      <w:r w:rsidRPr="00E07A4F">
        <w:rPr>
          <w:rFonts w:ascii="Arial" w:hAnsi="Arial" w:cs="Arial"/>
        </w:rPr>
        <w:t>-</w:t>
      </w:r>
      <w:r w:rsidR="00CF16BA">
        <w:rPr>
          <w:rFonts w:ascii="Arial" w:hAnsi="Arial" w:cs="Arial"/>
        </w:rPr>
        <w:t>1</w:t>
      </w:r>
    </w:p>
    <w:p w14:paraId="5DDB084D" w14:textId="43836C33" w:rsidR="0012035F" w:rsidRPr="00A27629" w:rsidRDefault="0012035F" w:rsidP="0012035F">
      <w:pPr>
        <w:spacing w:line="264" w:lineRule="auto"/>
        <w:rPr>
          <w:rFonts w:ascii="Arial" w:hAnsi="Arial" w:cs="Arial"/>
        </w:rPr>
      </w:pPr>
      <w:r w:rsidRPr="00A27629">
        <w:rPr>
          <w:rFonts w:ascii="Arial" w:hAnsi="Arial" w:cs="Arial"/>
        </w:rPr>
        <w:t xml:space="preserve">Kraljevica, </w:t>
      </w:r>
      <w:r w:rsidR="009F049B">
        <w:rPr>
          <w:rFonts w:ascii="Arial" w:hAnsi="Arial" w:cs="Arial"/>
        </w:rPr>
        <w:t>15. prosinca</w:t>
      </w:r>
      <w:r w:rsidR="00FE310C">
        <w:rPr>
          <w:rFonts w:ascii="Arial" w:hAnsi="Arial" w:cs="Arial"/>
        </w:rPr>
        <w:t xml:space="preserve"> 2025.</w:t>
      </w:r>
    </w:p>
    <w:p w14:paraId="36DA56AD" w14:textId="77777777" w:rsidR="0012035F" w:rsidRPr="00F467EC" w:rsidRDefault="0012035F" w:rsidP="0012035F">
      <w:pPr>
        <w:spacing w:after="20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- GRADSKOM VIJEĆU </w:t>
      </w:r>
    </w:p>
    <w:p w14:paraId="27449D56" w14:textId="23854AC6" w:rsidR="0012035F" w:rsidRPr="004A06C6" w:rsidRDefault="0012035F" w:rsidP="004A06C6">
      <w:pPr>
        <w:spacing w:after="200" w:line="24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lang w:eastAsia="hr-HR"/>
        </w:rPr>
        <w:t xml:space="preserve">Temeljem članka 32. Statuta Grada Kraljevice i članka </w:t>
      </w:r>
      <w:r w:rsidRPr="00FD60E9">
        <w:rPr>
          <w:rFonts w:ascii="Arial" w:hAnsi="Arial" w:cs="Arial"/>
          <w:lang w:eastAsia="hr-HR"/>
        </w:rPr>
        <w:t xml:space="preserve">56. stavak 1. </w:t>
      </w:r>
      <w:r>
        <w:rPr>
          <w:rFonts w:ascii="Arial" w:hAnsi="Arial" w:cs="Arial"/>
          <w:lang w:eastAsia="hr-HR"/>
        </w:rPr>
        <w:t>i 57. Poslovnika Gradskog vijeća Grada Kraljevice sazivam</w:t>
      </w:r>
    </w:p>
    <w:p w14:paraId="0E54A438" w14:textId="734461A3" w:rsidR="0012035F" w:rsidRPr="00C71994" w:rsidRDefault="00101C32" w:rsidP="0012035F">
      <w:pPr>
        <w:spacing w:after="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5</w:t>
      </w:r>
      <w:r w:rsidR="0012035F" w:rsidRPr="00C71994">
        <w:rPr>
          <w:rFonts w:ascii="Arial" w:eastAsia="Times New Roman" w:hAnsi="Arial" w:cs="Arial"/>
          <w:b/>
          <w:lang w:eastAsia="hr-HR"/>
        </w:rPr>
        <w:t>. sjednicu Gradskog vijeća Grada Kraljevice</w:t>
      </w:r>
    </w:p>
    <w:p w14:paraId="602C9FC1" w14:textId="121C90E0" w:rsidR="0012035F" w:rsidRPr="008D1F17" w:rsidRDefault="0012035F" w:rsidP="0012035F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  <w:r w:rsidRPr="000C401F">
        <w:rPr>
          <w:rFonts w:ascii="Arial" w:eastAsia="Times New Roman" w:hAnsi="Arial" w:cs="Arial"/>
          <w:b/>
          <w:lang w:eastAsia="hr-HR"/>
        </w:rPr>
        <w:t xml:space="preserve">za </w:t>
      </w:r>
      <w:r w:rsidR="009F049B">
        <w:rPr>
          <w:rFonts w:ascii="Arial" w:eastAsia="Times New Roman" w:hAnsi="Arial" w:cs="Arial"/>
          <w:b/>
          <w:lang w:eastAsia="hr-HR"/>
        </w:rPr>
        <w:t>22. prosinca</w:t>
      </w:r>
      <w:r w:rsidR="0015677C">
        <w:rPr>
          <w:rFonts w:ascii="Arial" w:eastAsia="Times New Roman" w:hAnsi="Arial" w:cs="Arial"/>
          <w:b/>
          <w:lang w:eastAsia="hr-HR"/>
        </w:rPr>
        <w:t xml:space="preserve"> </w:t>
      </w:r>
      <w:r w:rsidR="00FA071B" w:rsidRPr="000C401F">
        <w:rPr>
          <w:rFonts w:ascii="Arial" w:eastAsia="Times New Roman" w:hAnsi="Arial" w:cs="Arial"/>
          <w:b/>
          <w:lang w:eastAsia="hr-HR"/>
        </w:rPr>
        <w:t xml:space="preserve">2025. </w:t>
      </w:r>
      <w:r w:rsidRPr="000C401F">
        <w:rPr>
          <w:rFonts w:ascii="Arial" w:eastAsia="Times New Roman" w:hAnsi="Arial" w:cs="Arial"/>
          <w:b/>
          <w:lang w:eastAsia="hr-HR"/>
        </w:rPr>
        <w:t xml:space="preserve">godine s početkom u </w:t>
      </w:r>
      <w:r w:rsidR="009F049B">
        <w:rPr>
          <w:rFonts w:ascii="Arial" w:eastAsia="Times New Roman" w:hAnsi="Arial" w:cs="Arial"/>
          <w:b/>
          <w:lang w:eastAsia="hr-HR"/>
        </w:rPr>
        <w:t>18</w:t>
      </w:r>
      <w:r w:rsidR="004909AC">
        <w:rPr>
          <w:rFonts w:ascii="Arial" w:eastAsia="Times New Roman" w:hAnsi="Arial" w:cs="Arial"/>
          <w:b/>
          <w:lang w:eastAsia="hr-HR"/>
        </w:rPr>
        <w:t xml:space="preserve"> sati</w:t>
      </w:r>
    </w:p>
    <w:p w14:paraId="2AF99DC9" w14:textId="77777777" w:rsidR="0012035F" w:rsidRPr="00FD60E9" w:rsidRDefault="0012035F" w:rsidP="0012035F">
      <w:pPr>
        <w:spacing w:after="0" w:line="240" w:lineRule="auto"/>
        <w:jc w:val="center"/>
        <w:rPr>
          <w:rFonts w:ascii="Arial" w:eastAsia="Times New Roman" w:hAnsi="Arial" w:cs="Arial"/>
          <w:u w:val="single"/>
          <w:lang w:eastAsia="hr-HR"/>
        </w:rPr>
      </w:pPr>
      <w:r w:rsidRPr="00FD60E9">
        <w:rPr>
          <w:rFonts w:ascii="Arial" w:eastAsia="Times New Roman" w:hAnsi="Arial" w:cs="Arial"/>
          <w:u w:val="single"/>
          <w:lang w:eastAsia="hr-HR"/>
        </w:rPr>
        <w:t>Sjednica će se održati u Gradskoj vijećnici,</w:t>
      </w:r>
    </w:p>
    <w:p w14:paraId="4526E65C" w14:textId="77777777" w:rsidR="0012035F" w:rsidRDefault="0012035F" w:rsidP="0012035F">
      <w:pPr>
        <w:spacing w:after="0" w:line="240" w:lineRule="auto"/>
        <w:jc w:val="center"/>
        <w:rPr>
          <w:rFonts w:ascii="Arial" w:eastAsia="Times New Roman" w:hAnsi="Arial" w:cs="Arial"/>
          <w:u w:val="single"/>
          <w:lang w:eastAsia="hr-HR"/>
        </w:rPr>
      </w:pPr>
      <w:r w:rsidRPr="00FD60E9">
        <w:rPr>
          <w:rFonts w:ascii="Arial" w:eastAsia="Times New Roman" w:hAnsi="Arial" w:cs="Arial"/>
          <w:u w:val="single"/>
          <w:lang w:eastAsia="hr-HR"/>
        </w:rPr>
        <w:t>Frankopanska 1a, Kraljevica</w:t>
      </w:r>
    </w:p>
    <w:p w14:paraId="0060360F" w14:textId="77777777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0606A0BD" w14:textId="77777777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  <w:r>
        <w:rPr>
          <w:rFonts w:ascii="Arial" w:eastAsia="Times New Roman" w:hAnsi="Arial" w:cs="Arial"/>
          <w:lang w:eastAsia="hr-HR"/>
        </w:rPr>
        <w:t>Za sjednicu predlažem sljedeći:</w:t>
      </w:r>
    </w:p>
    <w:p w14:paraId="47512A7C" w14:textId="77777777" w:rsidR="0012035F" w:rsidRDefault="0012035F" w:rsidP="0012035F">
      <w:pPr>
        <w:spacing w:after="0" w:line="240" w:lineRule="auto"/>
        <w:jc w:val="both"/>
        <w:rPr>
          <w:rFonts w:ascii="Arial" w:eastAsia="Times New Roman" w:hAnsi="Arial" w:cs="Arial"/>
          <w:lang w:eastAsia="hr-HR"/>
        </w:rPr>
      </w:pPr>
    </w:p>
    <w:p w14:paraId="5EEBB03D" w14:textId="157ECDA8" w:rsidR="0012035F" w:rsidRDefault="0012035F" w:rsidP="00823E35">
      <w:pPr>
        <w:spacing w:after="120" w:line="240" w:lineRule="auto"/>
        <w:jc w:val="center"/>
        <w:rPr>
          <w:rFonts w:ascii="Arial" w:eastAsia="Times New Roman" w:hAnsi="Arial" w:cs="Arial"/>
          <w:b/>
          <w:lang w:eastAsia="hr-HR"/>
        </w:rPr>
      </w:pPr>
      <w:r>
        <w:rPr>
          <w:rFonts w:ascii="Arial" w:eastAsia="Times New Roman" w:hAnsi="Arial" w:cs="Arial"/>
          <w:b/>
          <w:lang w:eastAsia="hr-HR"/>
        </w:rPr>
        <w:t>D N E V N I  R E D</w:t>
      </w:r>
    </w:p>
    <w:p w14:paraId="30EA5AD6" w14:textId="5BA278F9" w:rsidR="00455D68" w:rsidRPr="00101C32" w:rsidRDefault="00455D68" w:rsidP="00AF5D46">
      <w:pPr>
        <w:pStyle w:val="Odlomakpopisa"/>
        <w:numPr>
          <w:ilvl w:val="0"/>
          <w:numId w:val="5"/>
        </w:numPr>
        <w:spacing w:after="12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101C32">
        <w:rPr>
          <w:rFonts w:ascii="Arial" w:eastAsia="Times New Roman" w:hAnsi="Arial" w:cs="Arial"/>
          <w:color w:val="000000" w:themeColor="text1"/>
          <w:lang w:eastAsia="hr-HR"/>
        </w:rPr>
        <w:t xml:space="preserve">Verifikacija zapisnika </w:t>
      </w:r>
      <w:r w:rsidR="00101C32" w:rsidRPr="00101C32">
        <w:rPr>
          <w:rFonts w:ascii="Arial" w:eastAsia="Times New Roman" w:hAnsi="Arial" w:cs="Arial"/>
          <w:color w:val="000000" w:themeColor="text1"/>
          <w:lang w:eastAsia="hr-HR"/>
        </w:rPr>
        <w:t>4</w:t>
      </w:r>
      <w:r w:rsidR="0011702D" w:rsidRPr="00101C32">
        <w:rPr>
          <w:rFonts w:ascii="Arial" w:eastAsia="Times New Roman" w:hAnsi="Arial" w:cs="Arial"/>
          <w:color w:val="000000" w:themeColor="text1"/>
          <w:lang w:eastAsia="hr-HR"/>
        </w:rPr>
        <w:t>.</w:t>
      </w:r>
      <w:r w:rsidRPr="00101C32">
        <w:rPr>
          <w:rFonts w:ascii="Arial" w:eastAsia="Times New Roman" w:hAnsi="Arial" w:cs="Arial"/>
          <w:color w:val="000000" w:themeColor="text1"/>
          <w:lang w:eastAsia="hr-HR"/>
        </w:rPr>
        <w:t xml:space="preserve"> sjednice Gradskog vijeća Grada Kraljevice</w:t>
      </w:r>
    </w:p>
    <w:p w14:paraId="49C22E40" w14:textId="15E28CED" w:rsidR="007B2B7C" w:rsidRPr="007B2B7C" w:rsidRDefault="007B2B7C" w:rsidP="007B2B7C">
      <w:pPr>
        <w:pStyle w:val="Odlomakpopisa"/>
        <w:numPr>
          <w:ilvl w:val="0"/>
          <w:numId w:val="5"/>
        </w:numPr>
        <w:spacing w:after="120"/>
        <w:ind w:left="714" w:hanging="357"/>
        <w:contextualSpacing w:val="0"/>
        <w:rPr>
          <w:rFonts w:ascii="Arial" w:eastAsia="Times New Roman" w:hAnsi="Arial" w:cs="Arial"/>
          <w:color w:val="000000" w:themeColor="text1"/>
          <w:lang w:eastAsia="hr-HR"/>
        </w:rPr>
      </w:pPr>
      <w:r w:rsidRPr="007B2B7C">
        <w:rPr>
          <w:rFonts w:ascii="Arial" w:eastAsia="Times New Roman" w:hAnsi="Arial" w:cs="Arial"/>
          <w:color w:val="000000" w:themeColor="text1"/>
          <w:lang w:eastAsia="hr-HR"/>
        </w:rPr>
        <w:t>Prijedlog Odluke o raspodjeli rezultata Proračuna Grada Kraljevice za 2024. godinu</w:t>
      </w:r>
    </w:p>
    <w:p w14:paraId="53537E47" w14:textId="3C562BBB" w:rsidR="00F461DF" w:rsidRPr="00101C32" w:rsidRDefault="00F461DF" w:rsidP="00F461DF">
      <w:pPr>
        <w:pStyle w:val="Odlomakpopisa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101C32">
        <w:rPr>
          <w:rFonts w:ascii="Arial" w:eastAsia="Times New Roman" w:hAnsi="Arial" w:cs="Arial"/>
          <w:color w:val="000000" w:themeColor="text1"/>
          <w:lang w:eastAsia="hr-HR"/>
        </w:rPr>
        <w:t>a) Prijedlog II</w:t>
      </w:r>
      <w:r w:rsidR="00976535">
        <w:rPr>
          <w:rFonts w:ascii="Arial" w:eastAsia="Times New Roman" w:hAnsi="Arial" w:cs="Arial"/>
          <w:color w:val="000000" w:themeColor="text1"/>
          <w:lang w:eastAsia="hr-HR"/>
        </w:rPr>
        <w:t>I</w:t>
      </w:r>
      <w:r w:rsidRPr="00101C32">
        <w:rPr>
          <w:rFonts w:ascii="Arial" w:eastAsia="Times New Roman" w:hAnsi="Arial" w:cs="Arial"/>
          <w:color w:val="000000" w:themeColor="text1"/>
          <w:lang w:eastAsia="hr-HR"/>
        </w:rPr>
        <w:t>. Izmjena i dopuna Proračuna Grada Kraljevice za 2025. godinu i projekcije Proračuna za razdoblje od 2026. do 2027. godine</w:t>
      </w:r>
    </w:p>
    <w:p w14:paraId="45203A7E" w14:textId="28BC47D8" w:rsidR="00F461DF" w:rsidRPr="00101C32" w:rsidRDefault="00F461DF" w:rsidP="00F461DF">
      <w:pPr>
        <w:pStyle w:val="Odlomakpopisa"/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101C32">
        <w:rPr>
          <w:rFonts w:ascii="Arial" w:eastAsia="Times New Roman" w:hAnsi="Arial" w:cs="Arial"/>
          <w:color w:val="000000" w:themeColor="text1"/>
          <w:lang w:eastAsia="hr-HR"/>
        </w:rPr>
        <w:t>b) Prijedlog II. Izmjena i dopuna Programa održavanja komunalne infrastrukture na području Grada Kraljevice za 2025. godinu</w:t>
      </w:r>
    </w:p>
    <w:p w14:paraId="0070BF4E" w14:textId="5329A286" w:rsidR="00F461DF" w:rsidRPr="00101C32" w:rsidRDefault="00F461DF" w:rsidP="00F461DF">
      <w:pPr>
        <w:pStyle w:val="Odlomakpopisa"/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101C32">
        <w:rPr>
          <w:rFonts w:ascii="Arial" w:eastAsia="Times New Roman" w:hAnsi="Arial" w:cs="Arial"/>
          <w:color w:val="000000" w:themeColor="text1"/>
          <w:lang w:eastAsia="hr-HR"/>
        </w:rPr>
        <w:t>c) Prijedlog II</w:t>
      </w:r>
      <w:r w:rsidR="00976535">
        <w:rPr>
          <w:rFonts w:ascii="Arial" w:eastAsia="Times New Roman" w:hAnsi="Arial" w:cs="Arial"/>
          <w:color w:val="000000" w:themeColor="text1"/>
          <w:lang w:eastAsia="hr-HR"/>
        </w:rPr>
        <w:t>I</w:t>
      </w:r>
      <w:r w:rsidRPr="00101C32">
        <w:rPr>
          <w:rFonts w:ascii="Arial" w:eastAsia="Times New Roman" w:hAnsi="Arial" w:cs="Arial"/>
          <w:color w:val="000000" w:themeColor="text1"/>
          <w:lang w:eastAsia="hr-HR"/>
        </w:rPr>
        <w:t>. Izmjena i dopuna Programa građenja komunalne infrastrukture na području Grada Kraljevice za 2025. godinu</w:t>
      </w:r>
    </w:p>
    <w:p w14:paraId="0067CA6A" w14:textId="08C80A90" w:rsidR="00F461DF" w:rsidRDefault="00F461DF" w:rsidP="00F461DF">
      <w:pPr>
        <w:pStyle w:val="Odlomakpopisa"/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101C32">
        <w:rPr>
          <w:rFonts w:ascii="Arial" w:eastAsia="Times New Roman" w:hAnsi="Arial" w:cs="Arial"/>
          <w:color w:val="000000" w:themeColor="text1"/>
          <w:lang w:eastAsia="hr-HR"/>
        </w:rPr>
        <w:t>d) Prijedlog II. Izmjena i dopuna Programa javnih potreba u kulturi za 2025. godinu</w:t>
      </w:r>
    </w:p>
    <w:p w14:paraId="3F3040D0" w14:textId="236B123E" w:rsidR="00A86894" w:rsidRPr="00101C32" w:rsidRDefault="00A86894" w:rsidP="00A86894">
      <w:pPr>
        <w:pStyle w:val="Odlomakpopisa"/>
        <w:numPr>
          <w:ilvl w:val="0"/>
          <w:numId w:val="5"/>
        </w:numPr>
        <w:spacing w:after="120" w:line="264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101C32">
        <w:rPr>
          <w:rFonts w:ascii="Arial" w:eastAsia="Times New Roman" w:hAnsi="Arial" w:cs="Arial"/>
          <w:color w:val="000000" w:themeColor="text1"/>
          <w:lang w:eastAsia="hr-HR"/>
        </w:rPr>
        <w:t>Prijedlog Odluke o I. Izmjenama i dopunama Odluke o načinu pružanja javne usluge sakupljanja komunalnog otpada na području Grada Kraljevice</w:t>
      </w:r>
    </w:p>
    <w:p w14:paraId="32D4F80A" w14:textId="45B5905E" w:rsidR="00A86894" w:rsidRDefault="00A86894" w:rsidP="00823E35">
      <w:pPr>
        <w:pStyle w:val="Odlomakpopisa"/>
        <w:numPr>
          <w:ilvl w:val="0"/>
          <w:numId w:val="5"/>
        </w:numPr>
        <w:spacing w:after="120" w:line="240" w:lineRule="auto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101C32">
        <w:rPr>
          <w:rFonts w:ascii="Arial" w:eastAsia="Times New Roman" w:hAnsi="Arial" w:cs="Arial"/>
          <w:color w:val="000000" w:themeColor="text1"/>
          <w:lang w:eastAsia="hr-HR"/>
        </w:rPr>
        <w:t>Prijedlog Odluke o izmjenama i dopunama Odluke o sprječavanju odbacivanja otpada na području Grada Kraljevice</w:t>
      </w:r>
    </w:p>
    <w:p w14:paraId="4BE55CC1" w14:textId="09F40E49" w:rsidR="00E41DE7" w:rsidRPr="00713E81" w:rsidRDefault="00E41DE7" w:rsidP="00823E35">
      <w:pPr>
        <w:pStyle w:val="Odlomakpopisa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 w:rsidRPr="00713E81">
        <w:rPr>
          <w:rFonts w:ascii="Arial" w:eastAsia="Times New Roman" w:hAnsi="Arial" w:cs="Arial"/>
          <w:color w:val="000000" w:themeColor="text1"/>
          <w:lang w:eastAsia="hr-HR"/>
        </w:rPr>
        <w:t>Prijedlog Pravilnika o poslovanju Vlastitog pogona Grada Kraljevice</w:t>
      </w:r>
    </w:p>
    <w:p w14:paraId="5550C4A9" w14:textId="197B3FEE" w:rsidR="00A6489A" w:rsidRPr="00A6489A" w:rsidRDefault="00E113B1" w:rsidP="00823E35">
      <w:pPr>
        <w:pStyle w:val="Odlomakpopisa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>
        <w:rPr>
          <w:rFonts w:ascii="Arial" w:eastAsia="Times New Roman" w:hAnsi="Arial" w:cs="Arial"/>
          <w:color w:val="000000" w:themeColor="text1"/>
          <w:lang w:eastAsia="hr-HR"/>
        </w:rPr>
        <w:t xml:space="preserve">Prijedlog </w:t>
      </w:r>
      <w:r w:rsidR="00A6489A" w:rsidRPr="00A6489A">
        <w:rPr>
          <w:rFonts w:ascii="Arial" w:eastAsia="Times New Roman" w:hAnsi="Arial" w:cs="Arial"/>
          <w:color w:val="000000" w:themeColor="text1"/>
          <w:lang w:eastAsia="hr-HR"/>
        </w:rPr>
        <w:t>Program</w:t>
      </w:r>
      <w:r>
        <w:rPr>
          <w:rFonts w:ascii="Arial" w:eastAsia="Times New Roman" w:hAnsi="Arial" w:cs="Arial"/>
          <w:color w:val="000000" w:themeColor="text1"/>
          <w:lang w:eastAsia="hr-HR"/>
        </w:rPr>
        <w:t>a</w:t>
      </w:r>
      <w:r w:rsidR="00A6489A" w:rsidRPr="00A6489A">
        <w:rPr>
          <w:rFonts w:ascii="Arial" w:eastAsia="Times New Roman" w:hAnsi="Arial" w:cs="Arial"/>
          <w:color w:val="000000" w:themeColor="text1"/>
          <w:lang w:eastAsia="hr-HR"/>
        </w:rPr>
        <w:t xml:space="preserve"> korištenja sredstava naknade za zadržavanje nezakonito izgrađenih zgrada u prostoru na području Grada Kraljevice za 202</w:t>
      </w:r>
      <w:r w:rsidR="00555DDD">
        <w:rPr>
          <w:rFonts w:ascii="Arial" w:eastAsia="Times New Roman" w:hAnsi="Arial" w:cs="Arial"/>
          <w:color w:val="000000" w:themeColor="text1"/>
          <w:lang w:eastAsia="hr-HR"/>
        </w:rPr>
        <w:t>6</w:t>
      </w:r>
      <w:r w:rsidR="00A6489A" w:rsidRPr="00A6489A">
        <w:rPr>
          <w:rFonts w:ascii="Arial" w:eastAsia="Times New Roman" w:hAnsi="Arial" w:cs="Arial"/>
          <w:color w:val="000000" w:themeColor="text1"/>
          <w:lang w:eastAsia="hr-HR"/>
        </w:rPr>
        <w:t>. godinu</w:t>
      </w:r>
    </w:p>
    <w:p w14:paraId="7C472663" w14:textId="3277537D" w:rsidR="00A6489A" w:rsidRDefault="00A042B8" w:rsidP="00A042B8">
      <w:pPr>
        <w:pStyle w:val="Odlomakpopisa"/>
        <w:numPr>
          <w:ilvl w:val="0"/>
          <w:numId w:val="5"/>
        </w:numPr>
        <w:spacing w:after="120" w:line="240" w:lineRule="auto"/>
        <w:ind w:left="714" w:hanging="357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>
        <w:rPr>
          <w:rFonts w:ascii="Arial" w:eastAsia="Times New Roman" w:hAnsi="Arial" w:cs="Arial"/>
          <w:color w:val="000000" w:themeColor="text1"/>
          <w:lang w:eastAsia="hr-HR"/>
        </w:rPr>
        <w:t xml:space="preserve">a) </w:t>
      </w:r>
      <w:r w:rsidR="00E113B1" w:rsidRPr="00A042B8">
        <w:rPr>
          <w:rFonts w:ascii="Arial" w:eastAsia="Times New Roman" w:hAnsi="Arial" w:cs="Arial"/>
          <w:color w:val="000000" w:themeColor="text1"/>
          <w:lang w:eastAsia="hr-HR"/>
        </w:rPr>
        <w:t xml:space="preserve">Prijedlog </w:t>
      </w:r>
      <w:r w:rsidR="00A6489A" w:rsidRPr="00A042B8">
        <w:rPr>
          <w:rFonts w:ascii="Arial" w:eastAsia="Times New Roman" w:hAnsi="Arial" w:cs="Arial"/>
          <w:color w:val="000000" w:themeColor="text1"/>
          <w:lang w:eastAsia="hr-HR"/>
        </w:rPr>
        <w:t>Srednjoročn</w:t>
      </w:r>
      <w:r w:rsidR="00E113B1" w:rsidRPr="00A042B8">
        <w:rPr>
          <w:rFonts w:ascii="Arial" w:eastAsia="Times New Roman" w:hAnsi="Arial" w:cs="Arial"/>
          <w:color w:val="000000" w:themeColor="text1"/>
          <w:lang w:eastAsia="hr-HR"/>
        </w:rPr>
        <w:t>og</w:t>
      </w:r>
      <w:r w:rsidR="00A6489A" w:rsidRPr="00A042B8">
        <w:rPr>
          <w:rFonts w:ascii="Arial" w:eastAsia="Times New Roman" w:hAnsi="Arial" w:cs="Arial"/>
          <w:color w:val="000000" w:themeColor="text1"/>
          <w:lang w:eastAsia="hr-HR"/>
        </w:rPr>
        <w:t xml:space="preserve"> (trogodišnj</w:t>
      </w:r>
      <w:r w:rsidR="00E113B1" w:rsidRPr="00A042B8">
        <w:rPr>
          <w:rFonts w:ascii="Arial" w:eastAsia="Times New Roman" w:hAnsi="Arial" w:cs="Arial"/>
          <w:color w:val="000000" w:themeColor="text1"/>
          <w:lang w:eastAsia="hr-HR"/>
        </w:rPr>
        <w:t>eg)</w:t>
      </w:r>
      <w:r w:rsidR="00A6489A" w:rsidRPr="00A042B8">
        <w:rPr>
          <w:rFonts w:ascii="Arial" w:eastAsia="Times New Roman" w:hAnsi="Arial" w:cs="Arial"/>
          <w:color w:val="000000" w:themeColor="text1"/>
          <w:lang w:eastAsia="hr-HR"/>
        </w:rPr>
        <w:t xml:space="preserve"> plan</w:t>
      </w:r>
      <w:r w:rsidR="00E113B1" w:rsidRPr="00A042B8">
        <w:rPr>
          <w:rFonts w:ascii="Arial" w:eastAsia="Times New Roman" w:hAnsi="Arial" w:cs="Arial"/>
          <w:color w:val="000000" w:themeColor="text1"/>
          <w:lang w:eastAsia="hr-HR"/>
        </w:rPr>
        <w:t>a</w:t>
      </w:r>
      <w:r w:rsidR="00A6489A" w:rsidRPr="00A042B8">
        <w:rPr>
          <w:rFonts w:ascii="Arial" w:eastAsia="Times New Roman" w:hAnsi="Arial" w:cs="Arial"/>
          <w:color w:val="000000" w:themeColor="text1"/>
          <w:lang w:eastAsia="hr-HR"/>
        </w:rPr>
        <w:t xml:space="preserve"> davanja koncesija Grada Kraljevice za razdoblje od 2026. do 2028. godine</w:t>
      </w:r>
    </w:p>
    <w:p w14:paraId="5EC7EA88" w14:textId="3006EF86" w:rsidR="00A6489A" w:rsidRPr="00A042B8" w:rsidRDefault="00A042B8" w:rsidP="00A042B8">
      <w:pPr>
        <w:pStyle w:val="Odlomakpopisa"/>
        <w:spacing w:after="120" w:line="240" w:lineRule="auto"/>
        <w:ind w:left="714"/>
        <w:contextualSpacing w:val="0"/>
        <w:jc w:val="both"/>
        <w:rPr>
          <w:rFonts w:ascii="Arial" w:eastAsia="Times New Roman" w:hAnsi="Arial" w:cs="Arial"/>
          <w:color w:val="000000" w:themeColor="text1"/>
          <w:lang w:eastAsia="hr-HR"/>
        </w:rPr>
      </w:pPr>
      <w:r>
        <w:rPr>
          <w:rFonts w:ascii="Arial" w:eastAsia="Times New Roman" w:hAnsi="Arial" w:cs="Arial"/>
          <w:color w:val="000000" w:themeColor="text1"/>
          <w:lang w:eastAsia="hr-HR"/>
        </w:rPr>
        <w:t>b)</w:t>
      </w:r>
      <w:r w:rsidR="007C6B47">
        <w:rPr>
          <w:rFonts w:ascii="Arial" w:eastAsia="Times New Roman" w:hAnsi="Arial" w:cs="Arial"/>
          <w:color w:val="000000" w:themeColor="text1"/>
          <w:lang w:eastAsia="hr-HR"/>
        </w:rPr>
        <w:t xml:space="preserve"> </w:t>
      </w:r>
      <w:r w:rsidR="00E113B1" w:rsidRPr="00A042B8">
        <w:rPr>
          <w:rFonts w:ascii="Arial" w:eastAsia="Times New Roman" w:hAnsi="Arial" w:cs="Arial"/>
          <w:color w:val="000000" w:themeColor="text1"/>
          <w:lang w:eastAsia="hr-HR"/>
        </w:rPr>
        <w:t xml:space="preserve">Prijedlog </w:t>
      </w:r>
      <w:r w:rsidR="00A6489A" w:rsidRPr="00A042B8">
        <w:rPr>
          <w:rFonts w:ascii="Arial" w:eastAsia="Times New Roman" w:hAnsi="Arial" w:cs="Arial"/>
          <w:color w:val="000000" w:themeColor="text1"/>
          <w:lang w:eastAsia="hr-HR"/>
        </w:rPr>
        <w:t>Godišnj</w:t>
      </w:r>
      <w:r w:rsidR="00E113B1" w:rsidRPr="00A042B8">
        <w:rPr>
          <w:rFonts w:ascii="Arial" w:eastAsia="Times New Roman" w:hAnsi="Arial" w:cs="Arial"/>
          <w:color w:val="000000" w:themeColor="text1"/>
          <w:lang w:eastAsia="hr-HR"/>
        </w:rPr>
        <w:t>eg</w:t>
      </w:r>
      <w:r w:rsidR="00A6489A" w:rsidRPr="00A042B8">
        <w:rPr>
          <w:rFonts w:ascii="Arial" w:eastAsia="Times New Roman" w:hAnsi="Arial" w:cs="Arial"/>
          <w:color w:val="000000" w:themeColor="text1"/>
          <w:lang w:eastAsia="hr-HR"/>
        </w:rPr>
        <w:t xml:space="preserve"> plan davanja koncesija Grada Kraljevice za 2026. godinu</w:t>
      </w:r>
    </w:p>
    <w:p w14:paraId="0C3CAA89" w14:textId="77777777" w:rsidR="009F049B" w:rsidRDefault="009F049B" w:rsidP="0012035F">
      <w:pPr>
        <w:spacing w:after="0" w:line="264" w:lineRule="auto"/>
        <w:ind w:left="5387"/>
        <w:jc w:val="center"/>
        <w:rPr>
          <w:rFonts w:ascii="Arial" w:hAnsi="Arial" w:cs="Arial"/>
        </w:rPr>
      </w:pPr>
    </w:p>
    <w:p w14:paraId="1D38EC62" w14:textId="223FFF95" w:rsidR="0012035F" w:rsidRDefault="0012035F" w:rsidP="0012035F">
      <w:pPr>
        <w:spacing w:after="0" w:line="264" w:lineRule="auto"/>
        <w:ind w:left="5387"/>
        <w:jc w:val="center"/>
        <w:rPr>
          <w:rFonts w:ascii="Arial" w:hAnsi="Arial" w:cs="Arial"/>
        </w:rPr>
      </w:pPr>
      <w:r w:rsidRPr="00C2070A">
        <w:rPr>
          <w:rFonts w:ascii="Arial" w:hAnsi="Arial" w:cs="Arial"/>
        </w:rPr>
        <w:t>PREDSJEDNIK</w:t>
      </w:r>
    </w:p>
    <w:p w14:paraId="746271E7" w14:textId="5730D9BE" w:rsidR="0012035F" w:rsidRPr="004A06C6" w:rsidRDefault="004A06C6" w:rsidP="004A06C6">
      <w:pPr>
        <w:spacing w:after="0" w:line="264" w:lineRule="auto"/>
        <w:ind w:left="5387"/>
        <w:jc w:val="center"/>
        <w:rPr>
          <w:rFonts w:ascii="Arial" w:hAnsi="Arial" w:cs="Arial"/>
        </w:rPr>
      </w:pPr>
      <w:r w:rsidRPr="00DB58F8">
        <w:rPr>
          <w:rFonts w:ascii="Arial" w:hAnsi="Arial" w:cs="Arial"/>
        </w:rPr>
        <w:t>Božidar Sotošek</w:t>
      </w:r>
      <w:r w:rsidR="00A042B8">
        <w:rPr>
          <w:rFonts w:ascii="Arial" w:hAnsi="Arial" w:cs="Arial"/>
        </w:rPr>
        <w:t>, v.r.</w:t>
      </w:r>
    </w:p>
    <w:sectPr w:rsidR="0012035F" w:rsidRPr="004A06C6" w:rsidSect="00823E35"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DB3C48"/>
    <w:multiLevelType w:val="hybridMultilevel"/>
    <w:tmpl w:val="72E4FA1C"/>
    <w:lvl w:ilvl="0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  <w:strike w:val="0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C681E"/>
    <w:multiLevelType w:val="hybridMultilevel"/>
    <w:tmpl w:val="390E1A8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E532A0"/>
    <w:multiLevelType w:val="hybridMultilevel"/>
    <w:tmpl w:val="CC1E26C8"/>
    <w:lvl w:ilvl="0" w:tplc="45EA8B02">
      <w:start w:val="1"/>
      <w:numFmt w:val="decimal"/>
      <w:lvlText w:val="%1."/>
      <w:lvlJc w:val="left"/>
      <w:pPr>
        <w:ind w:left="786" w:hanging="360"/>
      </w:pPr>
      <w:rPr>
        <w:strike w:val="0"/>
      </w:rPr>
    </w:lvl>
    <w:lvl w:ilvl="1" w:tplc="E872031C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4B1026"/>
    <w:multiLevelType w:val="hybridMultilevel"/>
    <w:tmpl w:val="D34E17F2"/>
    <w:lvl w:ilvl="0" w:tplc="E238FFC6">
      <w:start w:val="2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94" w:hanging="360"/>
      </w:pPr>
    </w:lvl>
    <w:lvl w:ilvl="2" w:tplc="041A001B" w:tentative="1">
      <w:start w:val="1"/>
      <w:numFmt w:val="lowerRoman"/>
      <w:lvlText w:val="%3."/>
      <w:lvlJc w:val="right"/>
      <w:pPr>
        <w:ind w:left="2514" w:hanging="180"/>
      </w:pPr>
    </w:lvl>
    <w:lvl w:ilvl="3" w:tplc="041A000F" w:tentative="1">
      <w:start w:val="1"/>
      <w:numFmt w:val="decimal"/>
      <w:lvlText w:val="%4."/>
      <w:lvlJc w:val="left"/>
      <w:pPr>
        <w:ind w:left="3234" w:hanging="360"/>
      </w:pPr>
    </w:lvl>
    <w:lvl w:ilvl="4" w:tplc="041A0019" w:tentative="1">
      <w:start w:val="1"/>
      <w:numFmt w:val="lowerLetter"/>
      <w:lvlText w:val="%5."/>
      <w:lvlJc w:val="left"/>
      <w:pPr>
        <w:ind w:left="3954" w:hanging="360"/>
      </w:pPr>
    </w:lvl>
    <w:lvl w:ilvl="5" w:tplc="041A001B" w:tentative="1">
      <w:start w:val="1"/>
      <w:numFmt w:val="lowerRoman"/>
      <w:lvlText w:val="%6."/>
      <w:lvlJc w:val="right"/>
      <w:pPr>
        <w:ind w:left="4674" w:hanging="180"/>
      </w:pPr>
    </w:lvl>
    <w:lvl w:ilvl="6" w:tplc="041A000F" w:tentative="1">
      <w:start w:val="1"/>
      <w:numFmt w:val="decimal"/>
      <w:lvlText w:val="%7."/>
      <w:lvlJc w:val="left"/>
      <w:pPr>
        <w:ind w:left="5394" w:hanging="360"/>
      </w:pPr>
    </w:lvl>
    <w:lvl w:ilvl="7" w:tplc="041A0019" w:tentative="1">
      <w:start w:val="1"/>
      <w:numFmt w:val="lowerLetter"/>
      <w:lvlText w:val="%8."/>
      <w:lvlJc w:val="left"/>
      <w:pPr>
        <w:ind w:left="6114" w:hanging="360"/>
      </w:pPr>
    </w:lvl>
    <w:lvl w:ilvl="8" w:tplc="041A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4" w15:restartNumberingAfterBreak="0">
    <w:nsid w:val="694555E9"/>
    <w:multiLevelType w:val="hybridMultilevel"/>
    <w:tmpl w:val="FD72A56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0065687">
    <w:abstractNumId w:val="2"/>
  </w:num>
  <w:num w:numId="2" w16cid:durableId="62477105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8361471">
    <w:abstractNumId w:val="4"/>
  </w:num>
  <w:num w:numId="4" w16cid:durableId="1587613974">
    <w:abstractNumId w:val="0"/>
  </w:num>
  <w:num w:numId="5" w16cid:durableId="734084414">
    <w:abstractNumId w:val="1"/>
  </w:num>
  <w:num w:numId="6" w16cid:durableId="141585600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035F"/>
    <w:rsid w:val="00001CAB"/>
    <w:rsid w:val="00010AD3"/>
    <w:rsid w:val="000803E7"/>
    <w:rsid w:val="0008192B"/>
    <w:rsid w:val="00083BD6"/>
    <w:rsid w:val="00091145"/>
    <w:rsid w:val="00095D5B"/>
    <w:rsid w:val="00097394"/>
    <w:rsid w:val="000A5BEA"/>
    <w:rsid w:val="000C401F"/>
    <w:rsid w:val="000D1633"/>
    <w:rsid w:val="000F0336"/>
    <w:rsid w:val="00101C32"/>
    <w:rsid w:val="00111D99"/>
    <w:rsid w:val="0011702D"/>
    <w:rsid w:val="0012035F"/>
    <w:rsid w:val="0012140C"/>
    <w:rsid w:val="0012192E"/>
    <w:rsid w:val="0015677C"/>
    <w:rsid w:val="00167F60"/>
    <w:rsid w:val="00177B0A"/>
    <w:rsid w:val="001943B9"/>
    <w:rsid w:val="001A2C69"/>
    <w:rsid w:val="001B3510"/>
    <w:rsid w:val="001E637A"/>
    <w:rsid w:val="001F19F3"/>
    <w:rsid w:val="00203666"/>
    <w:rsid w:val="00204A0D"/>
    <w:rsid w:val="00210E2B"/>
    <w:rsid w:val="00243A2E"/>
    <w:rsid w:val="00257FD1"/>
    <w:rsid w:val="0026294C"/>
    <w:rsid w:val="00295BFE"/>
    <w:rsid w:val="002E0725"/>
    <w:rsid w:val="003376C3"/>
    <w:rsid w:val="0035332E"/>
    <w:rsid w:val="003533CC"/>
    <w:rsid w:val="00363F1A"/>
    <w:rsid w:val="00380A27"/>
    <w:rsid w:val="00391EB7"/>
    <w:rsid w:val="0039504C"/>
    <w:rsid w:val="003A0C88"/>
    <w:rsid w:val="003C5808"/>
    <w:rsid w:val="003D37D9"/>
    <w:rsid w:val="003E7FBE"/>
    <w:rsid w:val="003F1C29"/>
    <w:rsid w:val="00402415"/>
    <w:rsid w:val="00412252"/>
    <w:rsid w:val="0041359C"/>
    <w:rsid w:val="00423A3A"/>
    <w:rsid w:val="00423F3B"/>
    <w:rsid w:val="004405C5"/>
    <w:rsid w:val="004508F7"/>
    <w:rsid w:val="00455D68"/>
    <w:rsid w:val="00482C05"/>
    <w:rsid w:val="004909AC"/>
    <w:rsid w:val="00492C6F"/>
    <w:rsid w:val="004A06C6"/>
    <w:rsid w:val="004B1FC8"/>
    <w:rsid w:val="00500A8D"/>
    <w:rsid w:val="005026D5"/>
    <w:rsid w:val="00503839"/>
    <w:rsid w:val="005344E2"/>
    <w:rsid w:val="00534A45"/>
    <w:rsid w:val="00541AC3"/>
    <w:rsid w:val="00553467"/>
    <w:rsid w:val="00555DDD"/>
    <w:rsid w:val="0056400A"/>
    <w:rsid w:val="005806D2"/>
    <w:rsid w:val="00582878"/>
    <w:rsid w:val="005A6F35"/>
    <w:rsid w:val="005A7ED8"/>
    <w:rsid w:val="005B3BF2"/>
    <w:rsid w:val="005E25D1"/>
    <w:rsid w:val="005F1537"/>
    <w:rsid w:val="005F53B8"/>
    <w:rsid w:val="0061078B"/>
    <w:rsid w:val="00625D0C"/>
    <w:rsid w:val="0063555F"/>
    <w:rsid w:val="00650A23"/>
    <w:rsid w:val="00651925"/>
    <w:rsid w:val="006643E7"/>
    <w:rsid w:val="00670FB2"/>
    <w:rsid w:val="00690D5E"/>
    <w:rsid w:val="006C11BE"/>
    <w:rsid w:val="006E5F41"/>
    <w:rsid w:val="006F3791"/>
    <w:rsid w:val="00713E81"/>
    <w:rsid w:val="00722709"/>
    <w:rsid w:val="007403E6"/>
    <w:rsid w:val="007B0899"/>
    <w:rsid w:val="007B2B7C"/>
    <w:rsid w:val="007B3060"/>
    <w:rsid w:val="007C68B2"/>
    <w:rsid w:val="007C6B47"/>
    <w:rsid w:val="007D323F"/>
    <w:rsid w:val="007E45EB"/>
    <w:rsid w:val="0082378B"/>
    <w:rsid w:val="00823E35"/>
    <w:rsid w:val="00824555"/>
    <w:rsid w:val="00835131"/>
    <w:rsid w:val="00873B8F"/>
    <w:rsid w:val="008D0B0C"/>
    <w:rsid w:val="008D46DF"/>
    <w:rsid w:val="008E4502"/>
    <w:rsid w:val="008F0A1F"/>
    <w:rsid w:val="00901A51"/>
    <w:rsid w:val="00910E35"/>
    <w:rsid w:val="0091464A"/>
    <w:rsid w:val="009249A8"/>
    <w:rsid w:val="00925020"/>
    <w:rsid w:val="00930865"/>
    <w:rsid w:val="0093220A"/>
    <w:rsid w:val="009362D1"/>
    <w:rsid w:val="009527F1"/>
    <w:rsid w:val="0096531B"/>
    <w:rsid w:val="009727B8"/>
    <w:rsid w:val="00973829"/>
    <w:rsid w:val="00976535"/>
    <w:rsid w:val="009866BD"/>
    <w:rsid w:val="00987FE5"/>
    <w:rsid w:val="00992C86"/>
    <w:rsid w:val="00992DC6"/>
    <w:rsid w:val="009B7741"/>
    <w:rsid w:val="009D075C"/>
    <w:rsid w:val="009D1BA7"/>
    <w:rsid w:val="009D7285"/>
    <w:rsid w:val="009F049B"/>
    <w:rsid w:val="009F2AF5"/>
    <w:rsid w:val="00A042B8"/>
    <w:rsid w:val="00A15BC1"/>
    <w:rsid w:val="00A269C6"/>
    <w:rsid w:val="00A304F2"/>
    <w:rsid w:val="00A5527F"/>
    <w:rsid w:val="00A6489A"/>
    <w:rsid w:val="00A713E5"/>
    <w:rsid w:val="00A86894"/>
    <w:rsid w:val="00AA3723"/>
    <w:rsid w:val="00AA5F63"/>
    <w:rsid w:val="00AD3F05"/>
    <w:rsid w:val="00AE3B1C"/>
    <w:rsid w:val="00AF5D46"/>
    <w:rsid w:val="00B14B2C"/>
    <w:rsid w:val="00B20DA3"/>
    <w:rsid w:val="00B30061"/>
    <w:rsid w:val="00B30FA9"/>
    <w:rsid w:val="00B7457A"/>
    <w:rsid w:val="00B77B76"/>
    <w:rsid w:val="00B77D3F"/>
    <w:rsid w:val="00B91AD7"/>
    <w:rsid w:val="00BB48B8"/>
    <w:rsid w:val="00BC01FE"/>
    <w:rsid w:val="00BD6853"/>
    <w:rsid w:val="00C01DC6"/>
    <w:rsid w:val="00C37900"/>
    <w:rsid w:val="00C45A05"/>
    <w:rsid w:val="00C51EA6"/>
    <w:rsid w:val="00C812C8"/>
    <w:rsid w:val="00C81C15"/>
    <w:rsid w:val="00C95C15"/>
    <w:rsid w:val="00CB028D"/>
    <w:rsid w:val="00CB55F8"/>
    <w:rsid w:val="00CC0DE0"/>
    <w:rsid w:val="00CD5793"/>
    <w:rsid w:val="00CF16BA"/>
    <w:rsid w:val="00D14DB7"/>
    <w:rsid w:val="00D165F3"/>
    <w:rsid w:val="00D17351"/>
    <w:rsid w:val="00D64D0E"/>
    <w:rsid w:val="00D822C3"/>
    <w:rsid w:val="00D87EEB"/>
    <w:rsid w:val="00DA55CE"/>
    <w:rsid w:val="00DB485E"/>
    <w:rsid w:val="00DB58F8"/>
    <w:rsid w:val="00DC02C6"/>
    <w:rsid w:val="00DF576B"/>
    <w:rsid w:val="00E07A4F"/>
    <w:rsid w:val="00E113B1"/>
    <w:rsid w:val="00E14347"/>
    <w:rsid w:val="00E260C9"/>
    <w:rsid w:val="00E41DE7"/>
    <w:rsid w:val="00E45EFD"/>
    <w:rsid w:val="00E573DC"/>
    <w:rsid w:val="00E70ED1"/>
    <w:rsid w:val="00E8098D"/>
    <w:rsid w:val="00EC37DC"/>
    <w:rsid w:val="00ED3A69"/>
    <w:rsid w:val="00EF3368"/>
    <w:rsid w:val="00F030F8"/>
    <w:rsid w:val="00F07E96"/>
    <w:rsid w:val="00F1231B"/>
    <w:rsid w:val="00F14B1C"/>
    <w:rsid w:val="00F31ACC"/>
    <w:rsid w:val="00F461DF"/>
    <w:rsid w:val="00F70513"/>
    <w:rsid w:val="00F80933"/>
    <w:rsid w:val="00FA071B"/>
    <w:rsid w:val="00FD063C"/>
    <w:rsid w:val="00FD3F0E"/>
    <w:rsid w:val="00FD7F01"/>
    <w:rsid w:val="00FE310C"/>
    <w:rsid w:val="00FE3CBC"/>
    <w:rsid w:val="00FE5B88"/>
    <w:rsid w:val="00FF7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39B622"/>
  <w15:chartTrackingRefBased/>
  <w15:docId w15:val="{EA3DCDCE-49B4-4213-B63C-E381C5385E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035F"/>
    <w:pPr>
      <w:spacing w:line="252" w:lineRule="auto"/>
    </w:pPr>
    <w:rPr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1203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22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38570-C2B0-40FD-BFCB-27C6DBFB6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568</TotalTime>
  <Pages>1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Prodan</dc:creator>
  <cp:keywords/>
  <dc:description/>
  <cp:lastModifiedBy>Ana Prodan</cp:lastModifiedBy>
  <cp:revision>161</cp:revision>
  <cp:lastPrinted>2025-12-12T08:41:00Z</cp:lastPrinted>
  <dcterms:created xsi:type="dcterms:W3CDTF">2024-10-21T06:48:00Z</dcterms:created>
  <dcterms:modified xsi:type="dcterms:W3CDTF">2025-12-15T09:23:00Z</dcterms:modified>
</cp:coreProperties>
</file>